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52F4" w14:textId="32E2F55A" w:rsidR="006A2728" w:rsidRDefault="00646AC6" w:rsidP="006A272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PERF-CNS Bridge</w:t>
      </w:r>
      <w:r w:rsidR="00B9359A">
        <w:rPr>
          <w:rFonts w:ascii="Arial" w:hAnsi="Arial" w:cs="Arial"/>
          <w:b/>
          <w:bCs/>
          <w:sz w:val="22"/>
          <w:szCs w:val="22"/>
        </w:rPr>
        <w:t xml:space="preserve"> Grant Application Section 1</w:t>
      </w:r>
      <w:r w:rsidR="00D53F3F">
        <w:rPr>
          <w:rFonts w:ascii="Arial" w:hAnsi="Arial" w:cs="Arial"/>
          <w:b/>
          <w:bCs/>
          <w:sz w:val="22"/>
          <w:szCs w:val="22"/>
        </w:rPr>
        <w:t>2</w:t>
      </w:r>
      <w:r w:rsidR="00951774">
        <w:rPr>
          <w:rFonts w:ascii="Arial" w:hAnsi="Arial" w:cs="Arial"/>
          <w:b/>
          <w:bCs/>
          <w:sz w:val="22"/>
          <w:szCs w:val="22"/>
        </w:rPr>
        <w:t>: Resources</w:t>
      </w:r>
      <w:r w:rsidR="00B9359A">
        <w:rPr>
          <w:rFonts w:ascii="Arial" w:hAnsi="Arial" w:cs="Arial"/>
          <w:b/>
          <w:bCs/>
          <w:sz w:val="22"/>
          <w:szCs w:val="22"/>
        </w:rPr>
        <w:tab/>
      </w:r>
      <w:r w:rsidR="006A2728">
        <w:rPr>
          <w:rFonts w:ascii="Arial" w:hAnsi="Arial" w:cs="Arial"/>
          <w:b/>
          <w:bCs/>
          <w:sz w:val="22"/>
          <w:szCs w:val="22"/>
        </w:rPr>
        <w:t>PI Name:</w:t>
      </w:r>
    </w:p>
    <w:p w14:paraId="1C8E24EB" w14:textId="77777777" w:rsidR="006A2728" w:rsidRDefault="006A2728" w:rsidP="006A2728">
      <w:pPr>
        <w:rPr>
          <w:rFonts w:ascii="Arial" w:hAnsi="Arial" w:cs="Arial"/>
          <w:b/>
          <w:bCs/>
          <w:sz w:val="22"/>
          <w:szCs w:val="22"/>
        </w:rPr>
      </w:pPr>
    </w:p>
    <w:p w14:paraId="5854DE6E" w14:textId="77777777" w:rsidR="00F76DBD" w:rsidRDefault="00F76DBD" w:rsidP="00F76DBD">
      <w:pPr>
        <w:jc w:val="center"/>
        <w:rPr>
          <w:rFonts w:ascii="Arial" w:hAnsi="Arial" w:cs="Arial"/>
          <w:sz w:val="22"/>
          <w:szCs w:val="22"/>
        </w:rPr>
      </w:pPr>
    </w:p>
    <w:p w14:paraId="4AE613EE" w14:textId="043491DE" w:rsidR="00F76DBD" w:rsidRDefault="00F76DBD" w:rsidP="00F76DBD">
      <w:pPr>
        <w:rPr>
          <w:rFonts w:ascii="Arial" w:hAnsi="Arial" w:cs="Arial"/>
          <w:sz w:val="22"/>
          <w:szCs w:val="22"/>
        </w:rPr>
      </w:pPr>
      <w:r w:rsidRPr="00A93D45">
        <w:rPr>
          <w:rFonts w:ascii="Arial" w:hAnsi="Arial" w:cs="Arial"/>
          <w:b/>
          <w:bCs/>
          <w:sz w:val="22"/>
          <w:szCs w:val="22"/>
        </w:rPr>
        <w:t>FACILIT</w:t>
      </w:r>
      <w:r w:rsidR="00B9359A" w:rsidRPr="00A93D45">
        <w:rPr>
          <w:rFonts w:ascii="Arial" w:hAnsi="Arial" w:cs="Arial"/>
          <w:b/>
          <w:bCs/>
          <w:sz w:val="22"/>
          <w:szCs w:val="22"/>
        </w:rPr>
        <w:t>I</w:t>
      </w:r>
      <w:r w:rsidRPr="00A93D45">
        <w:rPr>
          <w:rFonts w:ascii="Arial" w:hAnsi="Arial" w:cs="Arial"/>
          <w:b/>
          <w:bCs/>
          <w:sz w:val="22"/>
          <w:szCs w:val="22"/>
        </w:rPr>
        <w:t>ES:</w:t>
      </w:r>
      <w:r>
        <w:rPr>
          <w:rFonts w:ascii="Arial" w:hAnsi="Arial" w:cs="Arial"/>
          <w:sz w:val="22"/>
          <w:szCs w:val="22"/>
        </w:rPr>
        <w:t xml:space="preserve"> Specify the facilities to be used for the conduct of the proposed research.  Indicate the performance sites and describe capacities, pertinent capabilities, relative </w:t>
      </w:r>
      <w:proofErr w:type="gramStart"/>
      <w:r>
        <w:rPr>
          <w:rFonts w:ascii="Arial" w:hAnsi="Arial" w:cs="Arial"/>
          <w:sz w:val="22"/>
          <w:szCs w:val="22"/>
        </w:rPr>
        <w:t>proximity</w:t>
      </w:r>
      <w:proofErr w:type="gramEnd"/>
      <w:r>
        <w:rPr>
          <w:rFonts w:ascii="Arial" w:hAnsi="Arial" w:cs="Arial"/>
          <w:sz w:val="22"/>
          <w:szCs w:val="22"/>
        </w:rPr>
        <w:t xml:space="preserve"> and extent of availability to the project.  Under “Other” identify support services and specify the extent to which they will be available to the project.</w:t>
      </w:r>
    </w:p>
    <w:p w14:paraId="77976680" w14:textId="77777777" w:rsidR="00F76DBD" w:rsidRDefault="00F76DBD" w:rsidP="00F76DBD">
      <w:pPr>
        <w:rPr>
          <w:rFonts w:ascii="Arial" w:hAnsi="Arial" w:cs="Arial"/>
          <w:sz w:val="22"/>
          <w:szCs w:val="22"/>
        </w:rPr>
      </w:pPr>
    </w:p>
    <w:p w14:paraId="439A64EE" w14:textId="199D2060" w:rsidR="00A93D45" w:rsidRPr="00A93D45" w:rsidRDefault="00A93D45" w:rsidP="00F76DB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Performance Site: </w:t>
      </w:r>
    </w:p>
    <w:p w14:paraId="37E3062B" w14:textId="77777777" w:rsidR="00A93D45" w:rsidRDefault="00A93D45" w:rsidP="00F76DBD">
      <w:pPr>
        <w:rPr>
          <w:rFonts w:ascii="Arial" w:hAnsi="Arial" w:cs="Arial"/>
          <w:sz w:val="22"/>
          <w:szCs w:val="22"/>
        </w:rPr>
      </w:pPr>
    </w:p>
    <w:p w14:paraId="064442ED" w14:textId="6536EE79" w:rsidR="00F76DBD" w:rsidRDefault="00F76DBD" w:rsidP="00F76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Laboratory</w:t>
      </w:r>
      <w:r w:rsidR="00754CF6">
        <w:rPr>
          <w:rFonts w:ascii="Arial" w:hAnsi="Arial" w:cs="Arial"/>
          <w:sz w:val="22"/>
          <w:szCs w:val="22"/>
        </w:rPr>
        <w:t>:</w:t>
      </w:r>
      <w:r w:rsidR="001B201E">
        <w:rPr>
          <w:rFonts w:ascii="Arial" w:hAnsi="Arial" w:cs="Arial"/>
          <w:sz w:val="22"/>
          <w:szCs w:val="22"/>
        </w:rPr>
        <w:tab/>
      </w:r>
      <w:bookmarkStart w:id="0" w:name="_Hlk140746561"/>
      <w:sdt>
        <w:sdtPr>
          <w:rPr>
            <w:rFonts w:ascii="Arial" w:hAnsi="Arial" w:cs="Arial"/>
            <w:sz w:val="22"/>
            <w:szCs w:val="22"/>
          </w:rPr>
          <w:id w:val="61587853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97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201E">
        <w:rPr>
          <w:rFonts w:ascii="Arial" w:hAnsi="Arial" w:cs="Arial"/>
          <w:sz w:val="22"/>
          <w:szCs w:val="22"/>
        </w:rPr>
        <w:t xml:space="preserve"> </w:t>
      </w:r>
      <w:r w:rsidR="00495206">
        <w:rPr>
          <w:rFonts w:ascii="Arial" w:hAnsi="Arial" w:cs="Arial"/>
          <w:sz w:val="22"/>
          <w:szCs w:val="22"/>
        </w:rPr>
        <w:t xml:space="preserve">Not Applicable </w:t>
      </w:r>
      <w:bookmarkEnd w:id="0"/>
    </w:p>
    <w:p w14:paraId="03C82C7B" w14:textId="77777777" w:rsidR="00F76DBD" w:rsidRDefault="00F76DBD" w:rsidP="00F76DBD">
      <w:pPr>
        <w:rPr>
          <w:rFonts w:ascii="Arial" w:hAnsi="Arial" w:cs="Arial"/>
          <w:sz w:val="22"/>
          <w:szCs w:val="22"/>
        </w:rPr>
      </w:pPr>
    </w:p>
    <w:p w14:paraId="315F2EDF" w14:textId="4AB4E674" w:rsidR="00F76DBD" w:rsidRDefault="00F76DBD" w:rsidP="00F76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Clinical:</w:t>
      </w:r>
      <w:r w:rsidR="0049520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5300296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A2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51D3">
        <w:rPr>
          <w:rFonts w:ascii="Arial" w:hAnsi="Arial" w:cs="Arial"/>
          <w:sz w:val="22"/>
          <w:szCs w:val="22"/>
        </w:rPr>
        <w:t xml:space="preserve"> Not Applicable</w:t>
      </w:r>
    </w:p>
    <w:p w14:paraId="2B95DFBA" w14:textId="77777777" w:rsidR="00F76DBD" w:rsidRDefault="00F76DBD" w:rsidP="00F76DBD">
      <w:pPr>
        <w:rPr>
          <w:rFonts w:ascii="Arial" w:hAnsi="Arial" w:cs="Arial"/>
          <w:sz w:val="22"/>
          <w:szCs w:val="22"/>
        </w:rPr>
      </w:pPr>
    </w:p>
    <w:p w14:paraId="2FB4BDAF" w14:textId="6793C0A2" w:rsidR="00F76DBD" w:rsidRDefault="00F76DBD" w:rsidP="00F76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Animal:</w:t>
      </w:r>
      <w:r w:rsidR="00E62A2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970051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A2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2A20">
        <w:rPr>
          <w:rFonts w:ascii="Arial" w:hAnsi="Arial" w:cs="Arial"/>
          <w:sz w:val="22"/>
          <w:szCs w:val="22"/>
        </w:rPr>
        <w:t xml:space="preserve"> Not Applicable</w:t>
      </w:r>
      <w:r w:rsidR="00495206">
        <w:rPr>
          <w:rFonts w:ascii="Arial" w:hAnsi="Arial" w:cs="Arial"/>
          <w:sz w:val="22"/>
          <w:szCs w:val="22"/>
        </w:rPr>
        <w:tab/>
      </w:r>
    </w:p>
    <w:p w14:paraId="43DDB79E" w14:textId="77777777" w:rsidR="00F76DBD" w:rsidRDefault="00F76DBD" w:rsidP="00F76DBD">
      <w:pPr>
        <w:rPr>
          <w:rFonts w:ascii="Arial" w:hAnsi="Arial" w:cs="Arial"/>
          <w:sz w:val="22"/>
          <w:szCs w:val="22"/>
        </w:rPr>
      </w:pPr>
    </w:p>
    <w:p w14:paraId="2BDA0875" w14:textId="22C9FDD8" w:rsidR="00F76DBD" w:rsidRDefault="00F76DBD" w:rsidP="00F76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Computer:</w:t>
      </w:r>
      <w:r w:rsidR="00E62A2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070468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A2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2A20">
        <w:rPr>
          <w:rFonts w:ascii="Arial" w:hAnsi="Arial" w:cs="Arial"/>
          <w:sz w:val="22"/>
          <w:szCs w:val="22"/>
        </w:rPr>
        <w:t xml:space="preserve"> Not Applicable</w:t>
      </w:r>
      <w:r w:rsidR="00495206">
        <w:rPr>
          <w:rFonts w:ascii="Arial" w:hAnsi="Arial" w:cs="Arial"/>
          <w:sz w:val="22"/>
          <w:szCs w:val="22"/>
        </w:rPr>
        <w:tab/>
      </w:r>
    </w:p>
    <w:p w14:paraId="66834519" w14:textId="77777777" w:rsidR="00F76DBD" w:rsidRDefault="00F76DBD" w:rsidP="00F76DBD">
      <w:pPr>
        <w:rPr>
          <w:rFonts w:ascii="Arial" w:hAnsi="Arial" w:cs="Arial"/>
          <w:sz w:val="22"/>
          <w:szCs w:val="22"/>
        </w:rPr>
      </w:pPr>
    </w:p>
    <w:p w14:paraId="54FEACB1" w14:textId="68F79D36" w:rsidR="00F76DBD" w:rsidRDefault="00F76DBD" w:rsidP="00F76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Office:</w:t>
      </w:r>
      <w:r w:rsidR="00495206">
        <w:rPr>
          <w:rFonts w:ascii="Arial" w:hAnsi="Arial" w:cs="Arial"/>
          <w:sz w:val="22"/>
          <w:szCs w:val="22"/>
        </w:rPr>
        <w:tab/>
      </w:r>
      <w:r w:rsidR="0049520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720592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A2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2A20">
        <w:rPr>
          <w:rFonts w:ascii="Arial" w:hAnsi="Arial" w:cs="Arial"/>
          <w:sz w:val="22"/>
          <w:szCs w:val="22"/>
        </w:rPr>
        <w:t xml:space="preserve"> Not Applicable</w:t>
      </w:r>
    </w:p>
    <w:p w14:paraId="4933EF9F" w14:textId="77777777" w:rsidR="00F76DBD" w:rsidRDefault="00F76DBD" w:rsidP="00F76DBD">
      <w:pPr>
        <w:rPr>
          <w:rFonts w:ascii="Arial" w:hAnsi="Arial" w:cs="Arial"/>
          <w:sz w:val="22"/>
          <w:szCs w:val="22"/>
        </w:rPr>
      </w:pPr>
    </w:p>
    <w:p w14:paraId="687C8120" w14:textId="6162A2E8" w:rsidR="00F76DBD" w:rsidRDefault="00F76DBD" w:rsidP="00F76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Statistician:</w:t>
      </w:r>
      <w:r w:rsidR="00E62A2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234404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A2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2A20">
        <w:rPr>
          <w:rFonts w:ascii="Arial" w:hAnsi="Arial" w:cs="Arial"/>
          <w:sz w:val="22"/>
          <w:szCs w:val="22"/>
        </w:rPr>
        <w:t xml:space="preserve"> Not Applicable</w:t>
      </w:r>
      <w:r w:rsidR="00495206">
        <w:rPr>
          <w:rFonts w:ascii="Arial" w:hAnsi="Arial" w:cs="Arial"/>
          <w:sz w:val="22"/>
          <w:szCs w:val="22"/>
        </w:rPr>
        <w:tab/>
      </w:r>
    </w:p>
    <w:p w14:paraId="0B7284B7" w14:textId="77777777" w:rsidR="00F76DBD" w:rsidRDefault="00F76DBD" w:rsidP="00F76DBD">
      <w:pPr>
        <w:rPr>
          <w:rFonts w:ascii="Arial" w:hAnsi="Arial" w:cs="Arial"/>
          <w:sz w:val="22"/>
          <w:szCs w:val="22"/>
        </w:rPr>
      </w:pPr>
    </w:p>
    <w:p w14:paraId="73184006" w14:textId="75F1AE01" w:rsidR="00F76DBD" w:rsidRDefault="00F76DBD" w:rsidP="00F76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Mentor:</w:t>
      </w:r>
      <w:r w:rsidR="00E62A2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985703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A2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2A20">
        <w:rPr>
          <w:rFonts w:ascii="Arial" w:hAnsi="Arial" w:cs="Arial"/>
          <w:sz w:val="22"/>
          <w:szCs w:val="22"/>
        </w:rPr>
        <w:t xml:space="preserve"> Not Applicable</w:t>
      </w:r>
      <w:r w:rsidR="00E62A20">
        <w:rPr>
          <w:rFonts w:ascii="Arial" w:hAnsi="Arial" w:cs="Arial"/>
          <w:sz w:val="22"/>
          <w:szCs w:val="22"/>
        </w:rPr>
        <w:br/>
      </w:r>
    </w:p>
    <w:p w14:paraId="045D2603" w14:textId="540A056B" w:rsidR="00F76DBD" w:rsidRDefault="00F76DBD" w:rsidP="00F76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Other:</w:t>
      </w:r>
      <w:r w:rsidR="00495206">
        <w:rPr>
          <w:rFonts w:ascii="Arial" w:hAnsi="Arial" w:cs="Arial"/>
          <w:sz w:val="22"/>
          <w:szCs w:val="22"/>
        </w:rPr>
        <w:tab/>
      </w:r>
      <w:r w:rsidR="0049520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872434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A2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2A20">
        <w:rPr>
          <w:rFonts w:ascii="Arial" w:hAnsi="Arial" w:cs="Arial"/>
          <w:sz w:val="22"/>
          <w:szCs w:val="22"/>
        </w:rPr>
        <w:t xml:space="preserve"> Not Applicable</w:t>
      </w:r>
    </w:p>
    <w:p w14:paraId="0487F013" w14:textId="77777777" w:rsidR="00F76DBD" w:rsidRDefault="00F76DBD" w:rsidP="00F76DBD">
      <w:pPr>
        <w:rPr>
          <w:rFonts w:ascii="Arial" w:hAnsi="Arial" w:cs="Arial"/>
          <w:sz w:val="22"/>
          <w:szCs w:val="22"/>
        </w:rPr>
      </w:pPr>
    </w:p>
    <w:p w14:paraId="6E11B81B" w14:textId="77777777" w:rsidR="00F76DBD" w:rsidRDefault="00F76DBD" w:rsidP="00F76DBD">
      <w:pPr>
        <w:rPr>
          <w:rFonts w:ascii="Arial" w:hAnsi="Arial" w:cs="Arial"/>
          <w:sz w:val="22"/>
          <w:szCs w:val="22"/>
        </w:rPr>
      </w:pPr>
    </w:p>
    <w:p w14:paraId="45A927A2" w14:textId="444BE53C" w:rsidR="00155A80" w:rsidRPr="00B1057F" w:rsidRDefault="00F76DBD" w:rsidP="00B1057F">
      <w:r w:rsidRPr="00960DD6">
        <w:rPr>
          <w:rFonts w:ascii="Arial" w:hAnsi="Arial" w:cs="Arial"/>
          <w:b/>
          <w:bCs/>
          <w:sz w:val="22"/>
          <w:szCs w:val="22"/>
        </w:rPr>
        <w:t>MAJOR EQUIPMENT:</w:t>
      </w:r>
      <w:r>
        <w:rPr>
          <w:rFonts w:ascii="Arial" w:hAnsi="Arial" w:cs="Arial"/>
          <w:sz w:val="22"/>
          <w:szCs w:val="22"/>
        </w:rPr>
        <w:t xml:space="preserve">  List the most important equipment items already available for this </w:t>
      </w:r>
      <w:proofErr w:type="gramStart"/>
      <w:r>
        <w:rPr>
          <w:rFonts w:ascii="Arial" w:hAnsi="Arial" w:cs="Arial"/>
          <w:sz w:val="22"/>
          <w:szCs w:val="22"/>
        </w:rPr>
        <w:t>project</w:t>
      </w:r>
      <w:proofErr w:type="gramEnd"/>
      <w:r>
        <w:rPr>
          <w:rFonts w:ascii="Arial" w:hAnsi="Arial" w:cs="Arial"/>
          <w:sz w:val="22"/>
          <w:szCs w:val="22"/>
        </w:rPr>
        <w:t xml:space="preserve"> noting the location and pertinent capabilities of each.</w:t>
      </w:r>
    </w:p>
    <w:sectPr w:rsidR="00155A80" w:rsidRPr="00B1057F" w:rsidSect="00333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BC"/>
    <w:rsid w:val="00141780"/>
    <w:rsid w:val="00155A80"/>
    <w:rsid w:val="001B201E"/>
    <w:rsid w:val="00333DBC"/>
    <w:rsid w:val="00495206"/>
    <w:rsid w:val="004D39BD"/>
    <w:rsid w:val="00506D7B"/>
    <w:rsid w:val="00646AC6"/>
    <w:rsid w:val="006A2728"/>
    <w:rsid w:val="00754CF6"/>
    <w:rsid w:val="0078590F"/>
    <w:rsid w:val="00821935"/>
    <w:rsid w:val="0085046D"/>
    <w:rsid w:val="00951774"/>
    <w:rsid w:val="00960DD6"/>
    <w:rsid w:val="00A651D3"/>
    <w:rsid w:val="00A93D45"/>
    <w:rsid w:val="00AD1CB5"/>
    <w:rsid w:val="00AF02C4"/>
    <w:rsid w:val="00AF597E"/>
    <w:rsid w:val="00B1057F"/>
    <w:rsid w:val="00B75BA9"/>
    <w:rsid w:val="00B9359A"/>
    <w:rsid w:val="00BA1261"/>
    <w:rsid w:val="00D53F3F"/>
    <w:rsid w:val="00E62A20"/>
    <w:rsid w:val="00F13074"/>
    <w:rsid w:val="00F7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75DE"/>
  <w15:chartTrackingRefBased/>
  <w15:docId w15:val="{41B4980A-96AD-444A-98E8-2A871FD7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Behnke, Teri</dc:creator>
  <cp:keywords/>
  <dc:description/>
  <cp:lastModifiedBy>Jo Anne Nakagawa</cp:lastModifiedBy>
  <cp:revision>5</cp:revision>
  <dcterms:created xsi:type="dcterms:W3CDTF">2023-10-04T21:29:00Z</dcterms:created>
  <dcterms:modified xsi:type="dcterms:W3CDTF">2023-10-25T23:05:00Z</dcterms:modified>
</cp:coreProperties>
</file>